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Pr="00950413" w:rsidR="003E4977" w:rsidP="002822C1" w:rsidRDefault="006E42AB" w14:paraId="57C5B541" w14:textId="77777777">
      <w:pPr>
        <w:tabs>
          <w:tab w:val="left" w:pos="1080"/>
          <w:tab w:val="left" w:pos="8280"/>
        </w:tabs>
      </w:pPr>
      <w:r w:rsidRPr="006E42AB">
        <w:rPr>
          <w:noProof/>
        </w:rPr>
        <w:drawing>
          <wp:inline distT="0" distB="0" distL="0" distR="0" wp14:anchorId="07CD3EEA" wp14:editId="67F33F78">
            <wp:extent cx="5924720" cy="644056"/>
            <wp:effectExtent l="19050" t="0" r="0" b="0"/>
            <wp:docPr id="4" name="Picture 1" descr="C:\Documents and Settings\Wendy\My Documents\2012-2013 Treasurer\Council Logos\LWPTSA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endy\My Documents\2012-2013 Treasurer\Council Logos\LWPTSA Letterhead.png"/>
                    <pic:cNvPicPr>
                      <a:picLocks noChangeAspect="1" noChangeArrowheads="1"/>
                    </pic:cNvPicPr>
                  </pic:nvPicPr>
                  <pic:blipFill>
                    <a:blip r:embed="rId5" cstate="print"/>
                    <a:srcRect/>
                    <a:stretch>
                      <a:fillRect/>
                    </a:stretch>
                  </pic:blipFill>
                  <pic:spPr bwMode="auto">
                    <a:xfrm>
                      <a:off x="0" y="0"/>
                      <a:ext cx="5923072" cy="643877"/>
                    </a:xfrm>
                    <a:prstGeom prst="rect">
                      <a:avLst/>
                    </a:prstGeom>
                    <a:noFill/>
                    <a:ln w="9525">
                      <a:noFill/>
                      <a:miter lim="800000"/>
                      <a:headEnd/>
                      <a:tailEnd/>
                    </a:ln>
                  </pic:spPr>
                </pic:pic>
              </a:graphicData>
            </a:graphic>
          </wp:inline>
        </w:drawing>
      </w:r>
      <w:r w:rsidR="00950413">
        <w:t xml:space="preserve"> </w:t>
      </w:r>
    </w:p>
    <w:p w:rsidR="00802096" w:rsidP="00760B30" w:rsidRDefault="00802096" w14:paraId="56C753CE" w14:textId="77777777">
      <w:pPr>
        <w:tabs>
          <w:tab w:val="left" w:pos="1170"/>
          <w:tab w:val="left" w:pos="8550"/>
        </w:tabs>
        <w:rPr>
          <w:rFonts w:ascii="Lucida Bright" w:hAnsi="Lucida Bright" w:cs="Microsoft Sans Serif"/>
          <w:color w:val="0000FF"/>
          <w:sz w:val="32"/>
          <w:szCs w:val="32"/>
        </w:rPr>
      </w:pPr>
    </w:p>
    <w:p w:rsidRPr="002822C1" w:rsidR="00802096" w:rsidP="002822C1" w:rsidRDefault="002822C1" w14:paraId="37E6F3D5" w14:textId="77777777">
      <w:pPr>
        <w:pStyle w:val="ListParagraph"/>
        <w:ind w:left="0"/>
        <w:jc w:val="center"/>
        <w:rPr>
          <w:rFonts w:ascii="Lucida Bright" w:hAnsi="Lucida Bright" w:cs="Microsoft Sans Serif"/>
          <w:b/>
          <w:sz w:val="56"/>
          <w:szCs w:val="56"/>
        </w:rPr>
      </w:pPr>
      <w:r>
        <w:rPr>
          <w:rFonts w:ascii="Lucida Bright" w:hAnsi="Lucida Bright" w:cs="Microsoft Sans Serif"/>
          <w:b/>
          <w:sz w:val="56"/>
          <w:szCs w:val="56"/>
        </w:rPr>
        <w:t>--</w:t>
      </w:r>
      <w:r w:rsidRPr="002822C1" w:rsidR="00802096">
        <w:rPr>
          <w:rFonts w:ascii="Lucida Bright" w:hAnsi="Lucida Bright" w:cs="Microsoft Sans Serif"/>
          <w:b/>
          <w:sz w:val="56"/>
          <w:szCs w:val="56"/>
        </w:rPr>
        <w:t>INVOICE</w:t>
      </w:r>
      <w:r w:rsidRPr="002822C1">
        <w:rPr>
          <w:rFonts w:ascii="Lucida Bright" w:hAnsi="Lucida Bright" w:cs="Microsoft Sans Serif"/>
          <w:b/>
          <w:sz w:val="56"/>
          <w:szCs w:val="56"/>
        </w:rPr>
        <w:t>-</w:t>
      </w:r>
      <w:r>
        <w:rPr>
          <w:rFonts w:ascii="Lucida Bright" w:hAnsi="Lucida Bright" w:cs="Microsoft Sans Serif"/>
          <w:b/>
          <w:sz w:val="56"/>
          <w:szCs w:val="56"/>
        </w:rPr>
        <w:t>-</w:t>
      </w:r>
    </w:p>
    <w:p w:rsidR="00802096" w:rsidP="002822C1" w:rsidRDefault="00802096" w14:paraId="3224FEBB" w14:textId="77777777">
      <w:pPr>
        <w:tabs>
          <w:tab w:val="left" w:pos="990"/>
          <w:tab w:val="left" w:pos="8370"/>
        </w:tabs>
        <w:jc w:val="center"/>
        <w:rPr>
          <w:rFonts w:ascii="Lucida Bright" w:hAnsi="Lucida Bright" w:cs="Microsoft Sans Serif"/>
          <w:b/>
          <w:sz w:val="56"/>
          <w:szCs w:val="56"/>
          <w:u w:val="single"/>
        </w:rPr>
      </w:pPr>
    </w:p>
    <w:p w:rsidRPr="00802096" w:rsidR="00802096" w:rsidP="00802096" w:rsidRDefault="002A1948" w14:paraId="504D294B" w14:textId="77777777">
      <w:pPr>
        <w:jc w:val="center"/>
        <w:rPr>
          <w:rFonts w:ascii="Lucida Bright" w:hAnsi="Lucida Bright" w:cs="Microsoft Sans Serif"/>
          <w:sz w:val="32"/>
          <w:szCs w:val="32"/>
        </w:rPr>
      </w:pPr>
      <w:r>
        <w:rPr>
          <w:rFonts w:ascii="Lucida Bright" w:hAnsi="Lucida Bright" w:cs="Microsoft Sans Serif"/>
          <w:b/>
          <w:noProof/>
          <w:sz w:val="56"/>
          <w:szCs w:val="56"/>
          <w:u w:val="single"/>
        </w:rPr>
        <mc:AlternateContent>
          <mc:Choice Requires="wps">
            <w:drawing>
              <wp:anchor distT="0" distB="0" distL="114300" distR="114300" simplePos="0" relativeHeight="251665408" behindDoc="0" locked="0" layoutInCell="1" allowOverlap="1" wp14:anchorId="79D6BBBA" wp14:editId="3DECC64E">
                <wp:simplePos x="0" y="0"/>
                <wp:positionH relativeFrom="column">
                  <wp:posOffset>-28575</wp:posOffset>
                </wp:positionH>
                <wp:positionV relativeFrom="paragraph">
                  <wp:posOffset>70485</wp:posOffset>
                </wp:positionV>
                <wp:extent cx="6000750" cy="561975"/>
                <wp:effectExtent l="19050" t="13335" r="19050" b="152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61975"/>
                        </a:xfrm>
                        <a:prstGeom prst="rect">
                          <a:avLst/>
                        </a:prstGeom>
                        <a:solidFill>
                          <a:srgbClr val="FFFFFF"/>
                        </a:solidFill>
                        <a:ln w="25400">
                          <a:solidFill>
                            <a:srgbClr val="000000"/>
                          </a:solidFill>
                          <a:prstDash val="dash"/>
                          <a:miter lim="800000"/>
                          <a:headEnd/>
                          <a:tailEnd/>
                        </a:ln>
                      </wps:spPr>
                      <wps:txbx>
                        <w:txbxContent>
                          <w:p w:rsidRPr="009D4BC0" w:rsidR="009D4BC0" w:rsidP="009D4BC0" w:rsidRDefault="009D4BC0" w14:paraId="3F80825E" w14:textId="77777777">
                            <w:pPr>
                              <w:jc w:val="center"/>
                              <w:rPr>
                                <w:rFonts w:ascii="Arial" w:hAnsi="Arial" w:cs="Arial"/>
                                <w:b/>
                                <w:i/>
                                <w:sz w:val="16"/>
                                <w:szCs w:val="16"/>
                              </w:rPr>
                            </w:pPr>
                          </w:p>
                          <w:p w:rsidRPr="009D4BC0" w:rsidR="00760B30" w:rsidP="009D4BC0" w:rsidRDefault="00344E73" w14:paraId="4016166E" w14:textId="77777777">
                            <w:pPr>
                              <w:jc w:val="center"/>
                              <w:rPr>
                                <w:rFonts w:ascii="Arial" w:hAnsi="Arial" w:cs="Arial"/>
                                <w:b/>
                                <w:i/>
                                <w:sz w:val="32"/>
                                <w:szCs w:val="32"/>
                              </w:rPr>
                            </w:pPr>
                            <w:r>
                              <w:rPr>
                                <w:rFonts w:ascii="Arial" w:hAnsi="Arial" w:cs="Arial"/>
                                <w:b/>
                                <w:i/>
                                <w:sz w:val="32"/>
                                <w:szCs w:val="32"/>
                              </w:rPr>
                              <w:t xml:space="preserve">Billing for All Local </w:t>
                            </w:r>
                            <w:r w:rsidRPr="009D4BC0" w:rsidR="009D4BC0">
                              <w:rPr>
                                <w:rFonts w:ascii="Arial" w:hAnsi="Arial" w:cs="Arial"/>
                                <w:b/>
                                <w:i/>
                                <w:sz w:val="32"/>
                                <w:szCs w:val="32"/>
                              </w:rPr>
                              <w:t>PTAs in Lake Washington Council</w:t>
                            </w:r>
                            <w:r w:rsidRPr="009D4BC0" w:rsidR="00760B30">
                              <w:rPr>
                                <w:rFonts w:ascii="Arial" w:hAnsi="Arial" w:cs="Arial"/>
                                <w:b/>
                                <w:i/>
                                <w:sz w:val="32"/>
                                <w:szCs w:val="32"/>
                              </w:rPr>
                              <w:t>:</w:t>
                            </w:r>
                          </w:p>
                          <w:p w:rsidRPr="009D4BC0" w:rsidR="00760B30" w:rsidRDefault="00760B30" w14:paraId="2A676256" w14:textId="77777777">
                            <w:pPr>
                              <w:rPr>
                                <w:rFonts w:ascii="Arial" w:hAnsi="Arial" w:cs="Arial"/>
                                <w:b/>
                                <w:sz w:val="32"/>
                                <w:szCs w:val="32"/>
                              </w:rPr>
                            </w:pPr>
                          </w:p>
                          <w:p w:rsidRPr="009215F1" w:rsidR="00760B30" w:rsidP="009D4BC0" w:rsidRDefault="00760B30" w14:paraId="5B34580E" w14:textId="77777777">
                            <w:pPr>
                              <w:rPr>
                                <w:rFonts w:ascii="Arial" w:hAnsi="Arial" w:cs="Arial"/>
                                <w:b/>
                              </w:rPr>
                            </w:pPr>
                            <w:r w:rsidRPr="009215F1">
                              <w:rPr>
                                <w:rFonts w:ascii="Arial" w:hAnsi="Arial" w:cs="Arial"/>
                                <w:b/>
                              </w:rPr>
                              <w:tab/>
                            </w:r>
                          </w:p>
                          <w:p w:rsidRPr="00760B30" w:rsidR="00760B30" w:rsidRDefault="00760B30" w14:paraId="0222F0A0" w14:textId="77777777">
                            <w:pPr>
                              <w:rPr>
                                <w:rFonts w:ascii="Arial" w:hAnsi="Arial" w:cs="Arial"/>
                              </w:rPr>
                            </w:pPr>
                            <w:r>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D6BBBA">
                <v:stroke joinstyle="miter"/>
                <v:path gradientshapeok="t" o:connecttype="rect"/>
              </v:shapetype>
              <v:shape id="Text Box 6" style="position:absolute;left:0;text-align:left;margin-left:-2.25pt;margin-top:5.55pt;width:472.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">
                <v:stroke dashstyle="dash"/>
                <v:textbox>
                  <w:txbxContent>
                    <w:p w:rsidRPr="009D4BC0" w:rsidR="009D4BC0" w:rsidP="009D4BC0" w:rsidRDefault="009D4BC0" w14:paraId="3F80825E" w14:textId="77777777">
                      <w:pPr>
                        <w:jc w:val="center"/>
                        <w:rPr>
                          <w:rFonts w:ascii="Arial" w:hAnsi="Arial" w:cs="Arial"/>
                          <w:b/>
                          <w:i/>
                          <w:sz w:val="16"/>
                          <w:szCs w:val="16"/>
                        </w:rPr>
                      </w:pPr>
                    </w:p>
                    <w:p w:rsidRPr="009D4BC0" w:rsidR="00760B30" w:rsidP="009D4BC0" w:rsidRDefault="00344E73" w14:paraId="4016166E" w14:textId="77777777">
                      <w:pPr>
                        <w:jc w:val="center"/>
                        <w:rPr>
                          <w:rFonts w:ascii="Arial" w:hAnsi="Arial" w:cs="Arial"/>
                          <w:b/>
                          <w:i/>
                          <w:sz w:val="32"/>
                          <w:szCs w:val="32"/>
                        </w:rPr>
                      </w:pPr>
                      <w:r>
                        <w:rPr>
                          <w:rFonts w:ascii="Arial" w:hAnsi="Arial" w:cs="Arial"/>
                          <w:b/>
                          <w:i/>
                          <w:sz w:val="32"/>
                          <w:szCs w:val="32"/>
                        </w:rPr>
                        <w:t xml:space="preserve">Billing for All Local </w:t>
                      </w:r>
                      <w:r w:rsidRPr="009D4BC0" w:rsidR="009D4BC0">
                        <w:rPr>
                          <w:rFonts w:ascii="Arial" w:hAnsi="Arial" w:cs="Arial"/>
                          <w:b/>
                          <w:i/>
                          <w:sz w:val="32"/>
                          <w:szCs w:val="32"/>
                        </w:rPr>
                        <w:t>PTAs in Lake Washington Council</w:t>
                      </w:r>
                      <w:r w:rsidRPr="009D4BC0" w:rsidR="00760B30">
                        <w:rPr>
                          <w:rFonts w:ascii="Arial" w:hAnsi="Arial" w:cs="Arial"/>
                          <w:b/>
                          <w:i/>
                          <w:sz w:val="32"/>
                          <w:szCs w:val="32"/>
                        </w:rPr>
                        <w:t>:</w:t>
                      </w:r>
                    </w:p>
                    <w:p w:rsidRPr="009D4BC0" w:rsidR="00760B30" w:rsidRDefault="00760B30" w14:paraId="2A676256" w14:textId="77777777">
                      <w:pPr>
                        <w:rPr>
                          <w:rFonts w:ascii="Arial" w:hAnsi="Arial" w:cs="Arial"/>
                          <w:b/>
                          <w:sz w:val="32"/>
                          <w:szCs w:val="32"/>
                        </w:rPr>
                      </w:pPr>
                    </w:p>
                    <w:p w:rsidRPr="009215F1" w:rsidR="00760B30" w:rsidP="009D4BC0" w:rsidRDefault="00760B30" w14:paraId="5B34580E" w14:textId="77777777">
                      <w:pPr>
                        <w:rPr>
                          <w:rFonts w:ascii="Arial" w:hAnsi="Arial" w:cs="Arial"/>
                          <w:b/>
                        </w:rPr>
                      </w:pPr>
                      <w:r w:rsidRPr="009215F1">
                        <w:rPr>
                          <w:rFonts w:ascii="Arial" w:hAnsi="Arial" w:cs="Arial"/>
                          <w:b/>
                        </w:rPr>
                        <w:tab/>
                      </w:r>
                    </w:p>
                    <w:p w:rsidRPr="00760B30" w:rsidR="00760B30" w:rsidRDefault="00760B30" w14:paraId="0222F0A0" w14:textId="77777777">
                      <w:pPr>
                        <w:rPr>
                          <w:rFonts w:ascii="Arial" w:hAnsi="Arial" w:cs="Arial"/>
                        </w:rPr>
                      </w:pPr>
                      <w:r>
                        <w:rPr>
                          <w:rFonts w:ascii="Arial" w:hAnsi="Arial" w:cs="Arial"/>
                        </w:rPr>
                        <w:tab/>
                      </w:r>
                    </w:p>
                  </w:txbxContent>
                </v:textbox>
              </v:shape>
            </w:pict>
          </mc:Fallback>
        </mc:AlternateContent>
      </w:r>
    </w:p>
    <w:p w:rsidR="00950413" w:rsidRDefault="00950413" w14:paraId="3B360886" w14:textId="77777777">
      <w:pPr>
        <w:rPr>
          <w:rFonts w:ascii="Arial Black" w:hAnsi="Arial Black"/>
          <w:color w:val="0000FF"/>
          <w:sz w:val="48"/>
          <w:szCs w:val="48"/>
        </w:rPr>
      </w:pPr>
    </w:p>
    <w:p w:rsidRPr="00760B30" w:rsidR="00950413" w:rsidRDefault="00950413" w14:paraId="22F1D433" w14:textId="77777777">
      <w:pPr>
        <w:rPr>
          <w:rFonts w:ascii="Arial Black" w:hAnsi="Arial Black"/>
          <w:color w:val="0000FF"/>
          <w:szCs w:val="24"/>
        </w:rPr>
      </w:pPr>
    </w:p>
    <w:p w:rsidRPr="00760B30" w:rsidR="00950413" w:rsidRDefault="00950413" w14:paraId="32666200" w14:textId="77777777">
      <w:pPr>
        <w:rPr>
          <w:rFonts w:ascii="Arial Black" w:hAnsi="Arial Black"/>
          <w:color w:val="0000FF"/>
          <w:szCs w:val="24"/>
        </w:rPr>
      </w:pPr>
    </w:p>
    <w:p w:rsidR="00950413" w:rsidRDefault="00950413" w14:paraId="1CCA59B1" w14:textId="77777777">
      <w:pPr>
        <w:rPr>
          <w:rFonts w:ascii="Arial Black" w:hAnsi="Arial Black"/>
          <w:color w:val="0000FF"/>
          <w:szCs w:val="24"/>
        </w:rPr>
      </w:pPr>
    </w:p>
    <w:p w:rsidR="002822C1" w:rsidRDefault="002822C1" w14:paraId="19DF9DEA" w14:textId="77777777">
      <w:pPr>
        <w:rPr>
          <w:rFonts w:ascii="Arial" w:hAnsi="Arial" w:cs="Arial"/>
          <w:b/>
          <w:szCs w:val="24"/>
        </w:rPr>
      </w:pPr>
      <w:r>
        <w:rPr>
          <w:rFonts w:ascii="Arial" w:hAnsi="Arial" w:cs="Arial"/>
          <w:b/>
          <w:szCs w:val="24"/>
        </w:rPr>
        <w:t>Payment For</w:t>
      </w:r>
      <w:r w:rsidRPr="002822C1">
        <w:rPr>
          <w:rFonts w:ascii="Arial" w:hAnsi="Arial" w:cs="Arial"/>
          <w:b/>
          <w:szCs w:val="24"/>
        </w:rPr>
        <w:t>:</w:t>
      </w:r>
      <w:r>
        <w:rPr>
          <w:rFonts w:ascii="Arial" w:hAnsi="Arial" w:cs="Arial"/>
          <w:b/>
          <w:szCs w:val="24"/>
        </w:rPr>
        <w:t xml:space="preserve">  Council Scholarship Assessment</w:t>
      </w:r>
      <w:r w:rsidR="009215F1">
        <w:rPr>
          <w:rFonts w:ascii="Arial" w:hAnsi="Arial" w:cs="Arial"/>
          <w:b/>
          <w:szCs w:val="24"/>
        </w:rPr>
        <w:t>*</w:t>
      </w:r>
    </w:p>
    <w:p w:rsidR="002822C1" w:rsidRDefault="002822C1" w14:paraId="32B9DFD8" w14:textId="77777777">
      <w:pPr>
        <w:rPr>
          <w:rFonts w:ascii="Arial" w:hAnsi="Arial" w:cs="Arial"/>
          <w:b/>
          <w:szCs w:val="24"/>
        </w:rPr>
      </w:pPr>
    </w:p>
    <w:p w:rsidR="002822C1" w:rsidP="44E54AB3" w:rsidRDefault="006E42AB" w14:paraId="1FCD2009" w14:textId="0BE6132F">
      <w:pPr>
        <w:rPr>
          <w:rFonts w:ascii="Arial" w:hAnsi="Arial" w:cs="Arial"/>
          <w:b w:val="1"/>
          <w:bCs w:val="1"/>
        </w:rPr>
      </w:pPr>
      <w:r w:rsidRPr="44E54AB3" w:rsidR="006E42AB">
        <w:rPr>
          <w:rFonts w:ascii="Arial" w:hAnsi="Arial" w:cs="Arial"/>
          <w:b w:val="1"/>
          <w:bCs w:val="1"/>
        </w:rPr>
        <w:t>Pa</w:t>
      </w:r>
      <w:r w:rsidRPr="44E54AB3" w:rsidR="00024F2A">
        <w:rPr>
          <w:rFonts w:ascii="Arial" w:hAnsi="Arial" w:cs="Arial"/>
          <w:b w:val="1"/>
          <w:bCs w:val="1"/>
        </w:rPr>
        <w:t xml:space="preserve">yment Due Date:  </w:t>
      </w:r>
      <w:r w:rsidRPr="44E54AB3" w:rsidR="7DDDC18D">
        <w:rPr>
          <w:rFonts w:ascii="Arial" w:hAnsi="Arial" w:cs="Arial"/>
          <w:b w:val="1"/>
          <w:bCs w:val="1"/>
        </w:rPr>
        <w:t>October 6</w:t>
      </w:r>
      <w:r w:rsidRPr="44E54AB3" w:rsidR="00D6504A">
        <w:rPr>
          <w:rFonts w:ascii="Arial" w:hAnsi="Arial" w:cs="Arial"/>
          <w:b w:val="1"/>
          <w:bCs w:val="1"/>
        </w:rPr>
        <w:t>, 20</w:t>
      </w:r>
      <w:r w:rsidRPr="44E54AB3" w:rsidR="00014844">
        <w:rPr>
          <w:rFonts w:ascii="Arial" w:hAnsi="Arial" w:cs="Arial"/>
          <w:b w:val="1"/>
          <w:bCs w:val="1"/>
        </w:rPr>
        <w:t>2</w:t>
      </w:r>
      <w:r w:rsidRPr="44E54AB3" w:rsidR="03507E80">
        <w:rPr>
          <w:rFonts w:ascii="Arial" w:hAnsi="Arial" w:cs="Arial"/>
          <w:b w:val="1"/>
          <w:bCs w:val="1"/>
        </w:rPr>
        <w:t>2</w:t>
      </w:r>
    </w:p>
    <w:p w:rsidR="002822C1" w:rsidRDefault="002822C1" w14:paraId="1B52C673" w14:textId="77777777">
      <w:pPr>
        <w:rPr>
          <w:rFonts w:ascii="Arial" w:hAnsi="Arial" w:cs="Arial"/>
          <w:b/>
          <w:szCs w:val="24"/>
        </w:rPr>
      </w:pPr>
    </w:p>
    <w:p w:rsidR="002822C1" w:rsidRDefault="00EB1729" w14:paraId="5193E0B3" w14:textId="0107D813">
      <w:pPr>
        <w:rPr>
          <w:rFonts w:ascii="Arial" w:hAnsi="Arial" w:cs="Arial"/>
          <w:b/>
          <w:szCs w:val="24"/>
        </w:rPr>
      </w:pPr>
      <w:r>
        <w:rPr>
          <w:rFonts w:ascii="Arial" w:hAnsi="Arial" w:cs="Arial"/>
          <w:b/>
          <w:szCs w:val="24"/>
        </w:rPr>
        <w:t>Amount Due:  $125</w:t>
      </w:r>
      <w:r w:rsidR="002822C1">
        <w:rPr>
          <w:rFonts w:ascii="Arial" w:hAnsi="Arial" w:cs="Arial"/>
          <w:b/>
          <w:szCs w:val="24"/>
        </w:rPr>
        <w:t>.00</w:t>
      </w:r>
    </w:p>
    <w:p w:rsidR="00100141" w:rsidRDefault="00100141" w14:paraId="3AEB9BC7" w14:textId="77777777">
      <w:pPr>
        <w:rPr>
          <w:rFonts w:ascii="Arial" w:hAnsi="Arial" w:cs="Arial"/>
          <w:b/>
          <w:szCs w:val="24"/>
        </w:rPr>
      </w:pPr>
    </w:p>
    <w:p w:rsidR="00100141" w:rsidRDefault="00B11C24" w14:paraId="7BC3FF06" w14:textId="760D7279">
      <w:pPr>
        <w:rPr>
          <w:rFonts w:ascii="Arial" w:hAnsi="Arial" w:cs="Arial"/>
          <w:b/>
          <w:szCs w:val="24"/>
        </w:rPr>
      </w:pPr>
      <w:r>
        <w:rPr>
          <w:rFonts w:ascii="Arial" w:hAnsi="Arial" w:cs="Arial"/>
          <w:b/>
          <w:szCs w:val="24"/>
        </w:rPr>
        <w:t xml:space="preserve">Make check payable to:  Lake Washington </w:t>
      </w:r>
      <w:r w:rsidR="00100141">
        <w:rPr>
          <w:rFonts w:ascii="Arial" w:hAnsi="Arial" w:cs="Arial"/>
          <w:b/>
          <w:szCs w:val="24"/>
        </w:rPr>
        <w:t>PTSA Council</w:t>
      </w:r>
    </w:p>
    <w:p w:rsidR="002822C1" w:rsidRDefault="002822C1" w14:paraId="31201256" w14:textId="77777777">
      <w:pPr>
        <w:rPr>
          <w:rFonts w:ascii="Arial" w:hAnsi="Arial" w:cs="Arial"/>
          <w:b/>
          <w:szCs w:val="24"/>
        </w:rPr>
      </w:pPr>
    </w:p>
    <w:p w:rsidR="002822C1" w:rsidRDefault="002822C1" w14:paraId="366C48E1" w14:textId="77777777">
      <w:pPr>
        <w:rPr>
          <w:rFonts w:ascii="Arial" w:hAnsi="Arial" w:cs="Arial"/>
          <w:b/>
          <w:szCs w:val="24"/>
        </w:rPr>
      </w:pPr>
    </w:p>
    <w:p w:rsidR="002822C1" w:rsidRDefault="00525622" w14:paraId="7334BF32" w14:textId="37EF6F31">
      <w:pPr>
        <w:rPr>
          <w:rFonts w:ascii="Arial" w:hAnsi="Arial" w:cs="Arial"/>
          <w:b/>
          <w:szCs w:val="24"/>
        </w:rPr>
      </w:pPr>
      <w:r>
        <w:rPr>
          <w:rFonts w:ascii="Arial" w:hAnsi="Arial" w:cs="Arial"/>
          <w:b/>
          <w:szCs w:val="24"/>
        </w:rPr>
        <w:t xml:space="preserve">Mail </w:t>
      </w:r>
      <w:r w:rsidR="002822C1">
        <w:rPr>
          <w:rFonts w:ascii="Arial" w:hAnsi="Arial" w:cs="Arial"/>
          <w:b/>
          <w:szCs w:val="24"/>
        </w:rPr>
        <w:t>Payment</w:t>
      </w:r>
      <w:r>
        <w:rPr>
          <w:rFonts w:ascii="Arial" w:hAnsi="Arial" w:cs="Arial"/>
          <w:b/>
          <w:szCs w:val="24"/>
        </w:rPr>
        <w:t xml:space="preserve"> To</w:t>
      </w:r>
      <w:r w:rsidR="002822C1">
        <w:rPr>
          <w:rFonts w:ascii="Arial" w:hAnsi="Arial" w:cs="Arial"/>
          <w:b/>
          <w:szCs w:val="24"/>
        </w:rPr>
        <w:t>:</w:t>
      </w:r>
    </w:p>
    <w:p w:rsidR="00014844" w:rsidP="00014844" w:rsidRDefault="00014844" w14:paraId="0FD18181" w14:textId="2E515A3C">
      <w:pPr>
        <w:pStyle w:val="ListParagraph"/>
        <w:ind w:left="1440"/>
        <w:rPr>
          <w:rFonts w:ascii="Arial" w:hAnsi="Arial" w:cs="Arial"/>
          <w:b/>
          <w:szCs w:val="24"/>
        </w:rPr>
      </w:pPr>
      <w:r>
        <w:rPr>
          <w:rFonts w:ascii="Arial" w:hAnsi="Arial" w:cs="Arial"/>
          <w:b/>
          <w:szCs w:val="24"/>
        </w:rPr>
        <w:t>Lake Washington PTSA Council</w:t>
      </w:r>
    </w:p>
    <w:p w:rsidR="00014844" w:rsidP="00014844" w:rsidRDefault="00014844" w14:paraId="7361F7EB" w14:textId="77777777">
      <w:pPr>
        <w:pStyle w:val="ListParagraph"/>
        <w:ind w:left="1440"/>
        <w:rPr>
          <w:rFonts w:ascii="Arial" w:hAnsi="Arial" w:cs="Arial"/>
          <w:b/>
          <w:szCs w:val="24"/>
        </w:rPr>
      </w:pPr>
      <w:r>
        <w:rPr>
          <w:rFonts w:ascii="Arial" w:hAnsi="Arial" w:cs="Arial"/>
          <w:b/>
          <w:szCs w:val="24"/>
        </w:rPr>
        <w:t>P.O. Box 97039</w:t>
      </w:r>
    </w:p>
    <w:p w:rsidRPr="00DF16BA" w:rsidR="00014844" w:rsidP="00DF16BA" w:rsidRDefault="00014844" w14:paraId="0FDB2EE1" w14:textId="690D4B6F">
      <w:pPr>
        <w:pStyle w:val="ListParagraph"/>
        <w:ind w:left="1440"/>
        <w:rPr>
          <w:rFonts w:ascii="Arial" w:hAnsi="Arial" w:cs="Arial"/>
          <w:b/>
          <w:szCs w:val="24"/>
        </w:rPr>
      </w:pPr>
      <w:r>
        <w:rPr>
          <w:rFonts w:ascii="Arial" w:hAnsi="Arial" w:cs="Arial"/>
          <w:b/>
          <w:szCs w:val="24"/>
        </w:rPr>
        <w:t>Redmond, WA  98073</w:t>
      </w:r>
    </w:p>
    <w:p w:rsidR="00DF16BA" w:rsidP="00014844" w:rsidRDefault="00DF16BA" w14:paraId="04405BDF" w14:textId="77777777">
      <w:pPr>
        <w:pStyle w:val="ListParagraph"/>
        <w:rPr>
          <w:rFonts w:ascii="Arial" w:hAnsi="Arial" w:cs="Arial"/>
          <w:b/>
          <w:bCs/>
          <w:i/>
          <w:iCs/>
        </w:rPr>
      </w:pPr>
    </w:p>
    <w:p w:rsidR="009215F1" w:rsidRDefault="009215F1" w14:paraId="39B2DDF3" w14:textId="77777777">
      <w:pPr>
        <w:rPr>
          <w:szCs w:val="24"/>
        </w:rPr>
      </w:pPr>
    </w:p>
    <w:p w:rsidRPr="00525622" w:rsidR="009215F1" w:rsidP="009215F1" w:rsidRDefault="009215F1" w14:paraId="1DF980C1" w14:textId="22EFBF25">
      <w:pPr>
        <w:rPr>
          <w:rFonts w:ascii="Arial" w:hAnsi="Arial" w:cs="Arial"/>
          <w:szCs w:val="24"/>
        </w:rPr>
      </w:pPr>
      <w:r w:rsidRPr="00525622">
        <w:rPr>
          <w:rFonts w:ascii="Arial" w:hAnsi="Arial" w:cs="Arial"/>
          <w:szCs w:val="24"/>
        </w:rPr>
        <w:t xml:space="preserve">*The Lake Washington PTSA Council’s Scholarship Program awarded its first college scholarships to four graduating seniors in 1982, electing to fund these awards through an annual local unit assessment.  As the school district has grown, additional scholarships have been added as well as scholarships for staff members to assist them with the cost of continuing education.  </w:t>
      </w:r>
      <w:r w:rsidRPr="00525622" w:rsidR="00C41C18">
        <w:rPr>
          <w:rFonts w:ascii="Arial" w:hAnsi="Arial" w:cs="Arial"/>
          <w:szCs w:val="24"/>
        </w:rPr>
        <w:t>Additional revenue</w:t>
      </w:r>
      <w:r w:rsidRPr="00525622" w:rsidR="00DB366F">
        <w:rPr>
          <w:rFonts w:ascii="Arial" w:hAnsi="Arial" w:cs="Arial"/>
          <w:szCs w:val="24"/>
        </w:rPr>
        <w:t xml:space="preserve"> is obtained through </w:t>
      </w:r>
      <w:r w:rsidRPr="00525622" w:rsidR="002239B2">
        <w:rPr>
          <w:rFonts w:ascii="Arial" w:hAnsi="Arial" w:cs="Arial"/>
          <w:szCs w:val="24"/>
        </w:rPr>
        <w:t>the</w:t>
      </w:r>
      <w:r w:rsidRPr="00525622" w:rsidR="00DB366F">
        <w:rPr>
          <w:rFonts w:ascii="Arial" w:hAnsi="Arial" w:cs="Arial"/>
          <w:szCs w:val="24"/>
        </w:rPr>
        <w:t xml:space="preserve"> </w:t>
      </w:r>
      <w:r w:rsidRPr="00525622" w:rsidR="002239B2">
        <w:rPr>
          <w:rFonts w:ascii="Arial" w:hAnsi="Arial" w:cs="Arial"/>
          <w:szCs w:val="24"/>
        </w:rPr>
        <w:t xml:space="preserve">PTSA </w:t>
      </w:r>
      <w:r w:rsidRPr="00525622" w:rsidR="00DB366F">
        <w:rPr>
          <w:rFonts w:ascii="Arial" w:hAnsi="Arial" w:cs="Arial"/>
          <w:szCs w:val="24"/>
        </w:rPr>
        <w:t>Council’s annual Basket A</w:t>
      </w:r>
      <w:r w:rsidRPr="00525622">
        <w:rPr>
          <w:rFonts w:ascii="Arial" w:hAnsi="Arial" w:cs="Arial"/>
          <w:szCs w:val="24"/>
        </w:rPr>
        <w:t>ucti</w:t>
      </w:r>
      <w:r w:rsidRPr="00525622" w:rsidR="00DB366F">
        <w:rPr>
          <w:rFonts w:ascii="Arial" w:hAnsi="Arial" w:cs="Arial"/>
          <w:szCs w:val="24"/>
        </w:rPr>
        <w:t>on.  The income from the auction and the contributions from the local units are the foundation</w:t>
      </w:r>
      <w:r w:rsidRPr="00525622" w:rsidR="009272EE">
        <w:rPr>
          <w:rFonts w:ascii="Arial" w:hAnsi="Arial" w:cs="Arial"/>
          <w:szCs w:val="24"/>
        </w:rPr>
        <w:t>al</w:t>
      </w:r>
      <w:r w:rsidRPr="00525622" w:rsidR="00DB366F">
        <w:rPr>
          <w:rFonts w:ascii="Arial" w:hAnsi="Arial" w:cs="Arial"/>
          <w:szCs w:val="24"/>
        </w:rPr>
        <w:t xml:space="preserve"> sources of revenue that support the basic scholarship program.</w:t>
      </w:r>
      <w:r w:rsidRPr="00525622" w:rsidR="00D6504A">
        <w:rPr>
          <w:rFonts w:ascii="Arial" w:hAnsi="Arial" w:cs="Arial"/>
          <w:szCs w:val="24"/>
        </w:rPr>
        <w:t xml:space="preserve">  Thank you very much for your participation in this program!</w:t>
      </w:r>
      <w:r w:rsidRPr="00525622">
        <w:rPr>
          <w:rFonts w:ascii="Arial" w:hAnsi="Arial" w:cs="Arial"/>
          <w:szCs w:val="24"/>
        </w:rPr>
        <w:t xml:space="preserve"> </w:t>
      </w:r>
    </w:p>
    <w:sectPr w:rsidRPr="00525622" w:rsidR="009215F1" w:rsidSect="003E497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33B5"/>
    <w:multiLevelType w:val="hybridMultilevel"/>
    <w:tmpl w:val="9830FF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7C26E8"/>
    <w:multiLevelType w:val="hybridMultilevel"/>
    <w:tmpl w:val="8F427C90"/>
    <w:lvl w:ilvl="0" w:tplc="7C66DEE4">
      <w:start w:val="4213"/>
      <w:numFmt w:val="bullet"/>
      <w:lvlText w:val="-"/>
      <w:lvlJc w:val="left"/>
      <w:pPr>
        <w:ind w:left="720" w:hanging="360"/>
      </w:pPr>
      <w:rPr>
        <w:rFonts w:hint="default" w:ascii="Lucida Bright" w:hAnsi="Lucida Bright" w:cs="Microsoft Sans Serif"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13"/>
    <w:rsid w:val="000111B8"/>
    <w:rsid w:val="00014844"/>
    <w:rsid w:val="0002272C"/>
    <w:rsid w:val="00024F2A"/>
    <w:rsid w:val="00100141"/>
    <w:rsid w:val="00140211"/>
    <w:rsid w:val="002239B2"/>
    <w:rsid w:val="002822C1"/>
    <w:rsid w:val="002A1948"/>
    <w:rsid w:val="002B36F4"/>
    <w:rsid w:val="00344E73"/>
    <w:rsid w:val="00362672"/>
    <w:rsid w:val="00395D30"/>
    <w:rsid w:val="003E4977"/>
    <w:rsid w:val="004E00EC"/>
    <w:rsid w:val="00525622"/>
    <w:rsid w:val="00553C0E"/>
    <w:rsid w:val="0056588F"/>
    <w:rsid w:val="005A5011"/>
    <w:rsid w:val="00624004"/>
    <w:rsid w:val="00663DF2"/>
    <w:rsid w:val="006E42AB"/>
    <w:rsid w:val="00760B30"/>
    <w:rsid w:val="007802E7"/>
    <w:rsid w:val="00802096"/>
    <w:rsid w:val="00842FD7"/>
    <w:rsid w:val="009215F1"/>
    <w:rsid w:val="009272EE"/>
    <w:rsid w:val="00950413"/>
    <w:rsid w:val="009830BA"/>
    <w:rsid w:val="009D4BC0"/>
    <w:rsid w:val="009F5CA2"/>
    <w:rsid w:val="00A84C32"/>
    <w:rsid w:val="00B11C24"/>
    <w:rsid w:val="00BE6F48"/>
    <w:rsid w:val="00C40712"/>
    <w:rsid w:val="00C41C18"/>
    <w:rsid w:val="00C41CBD"/>
    <w:rsid w:val="00CD1EEA"/>
    <w:rsid w:val="00D6504A"/>
    <w:rsid w:val="00DB366F"/>
    <w:rsid w:val="00DF16BA"/>
    <w:rsid w:val="00EB1729"/>
    <w:rsid w:val="00F260AF"/>
    <w:rsid w:val="00FA2F98"/>
    <w:rsid w:val="02A3D1F0"/>
    <w:rsid w:val="03507E80"/>
    <w:rsid w:val="44E54AB3"/>
    <w:rsid w:val="60B6D5D7"/>
    <w:rsid w:val="7DDDC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DD99"/>
  <w15:docId w15:val="{7625990A-C0B3-421B-81B8-16E60456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cs="Times New Roman" w:eastAsiaTheme="minorHAns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95041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50413"/>
    <w:rPr>
      <w:rFonts w:ascii="Tahoma" w:hAnsi="Tahoma" w:cs="Tahoma"/>
      <w:sz w:val="16"/>
      <w:szCs w:val="16"/>
    </w:rPr>
  </w:style>
  <w:style w:type="character" w:styleId="BalloonTextChar" w:customStyle="1">
    <w:name w:val="Balloon Text Char"/>
    <w:basedOn w:val="DefaultParagraphFont"/>
    <w:link w:val="BalloonText"/>
    <w:uiPriority w:val="99"/>
    <w:semiHidden/>
    <w:rsid w:val="00950413"/>
    <w:rPr>
      <w:rFonts w:ascii="Tahoma" w:hAnsi="Tahoma" w:cs="Tahoma"/>
      <w:sz w:val="16"/>
      <w:szCs w:val="16"/>
    </w:rPr>
  </w:style>
  <w:style w:type="paragraph" w:styleId="ListParagraph">
    <w:name w:val="List Paragraph"/>
    <w:basedOn w:val="Normal"/>
    <w:uiPriority w:val="34"/>
    <w:qFormat/>
    <w:rsid w:val="00282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Wendy DeLong</dc:creator>
  <lastModifiedBy>Treasurer - Michelle Rocamora</lastModifiedBy>
  <revision>5</revision>
  <lastPrinted>2017-10-12T14:57:00.0000000Z</lastPrinted>
  <dcterms:created xsi:type="dcterms:W3CDTF">2020-09-24T01:48:00.0000000Z</dcterms:created>
  <dcterms:modified xsi:type="dcterms:W3CDTF">2022-09-10T23:28:45.5785990Z</dcterms:modified>
</coreProperties>
</file>